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0" w:line="300" w:lineRule="auto"/>
        <w:rPr>
          <w:rFonts w:ascii="Arial" w:cs="Arial" w:eastAsia="Arial" w:hAnsi="Arial"/>
          <w:b w:val="1"/>
          <w:sz w:val="32"/>
          <w:szCs w:val="32"/>
        </w:rPr>
      </w:pPr>
      <w:r w:rsidDel="00000000" w:rsidR="00000000" w:rsidRPr="00000000">
        <w:rPr>
          <w:rFonts w:ascii="Arial" w:cs="Arial" w:eastAsia="Arial" w:hAnsi="Arial"/>
          <w:b w:val="1"/>
          <w:sz w:val="42"/>
          <w:szCs w:val="42"/>
          <w:rtl w:val="0"/>
        </w:rPr>
        <w:t xml:space="preserve">External Communications Assets</w:t>
        <w:br w:type="textWrapping"/>
      </w:r>
      <w:sdt>
        <w:sdtPr>
          <w:id w:val="-1312504571"/>
          <w:tag w:val="goog_rdk_0"/>
        </w:sdtPr>
        <w:sdtContent>
          <w:r w:rsidDel="00000000" w:rsidR="00000000" w:rsidRPr="00000000">
            <w:rPr>
              <w:rFonts w:ascii="Arial Unicode MS" w:cs="Arial Unicode MS" w:eastAsia="Arial Unicode MS" w:hAnsi="Arial Unicode MS"/>
              <w:b w:val="1"/>
              <w:sz w:val="32"/>
              <w:szCs w:val="32"/>
              <w:rtl w:val="0"/>
            </w:rPr>
            <w:t xml:space="preserve">ソーシャルメディア向け投稿:</w:t>
          </w:r>
        </w:sdtContent>
      </w:sdt>
    </w:p>
    <w:p w:rsidR="00000000" w:rsidDel="00000000" w:rsidP="00000000" w:rsidRDefault="00000000" w:rsidRPr="00000000" w14:paraId="00000002">
      <w:pPr>
        <w:widowControl w:val="0"/>
        <w:spacing w:after="200" w:line="300" w:lineRule="auto"/>
        <w:rPr>
          <w:rFonts w:ascii="Arial" w:cs="Arial" w:eastAsia="Arial" w:hAnsi="Arial"/>
          <w:i w:val="1"/>
        </w:rPr>
      </w:pPr>
      <w:r w:rsidDel="00000000" w:rsidR="00000000" w:rsidRPr="00000000">
        <w:rPr>
          <w:rFonts w:ascii="Arial" w:cs="Arial" w:eastAsia="Arial" w:hAnsi="Arial"/>
          <w:i w:val="1"/>
          <w:rtl w:val="0"/>
        </w:rPr>
        <w:t xml:space="preserve">LinkedIn</w:t>
        <w:br w:type="textWrapping"/>
        <w:t xml:space="preserve">Instagram</w:t>
        <w:br w:type="textWrapping"/>
        <w:t xml:space="preserve">X</w:t>
      </w:r>
    </w:p>
    <w:p w:rsidR="00000000" w:rsidDel="00000000" w:rsidP="00000000" w:rsidRDefault="00000000" w:rsidRPr="00000000" w14:paraId="00000003">
      <w:pPr>
        <w:widowControl w:val="0"/>
        <w:spacing w:after="200" w:before="0" w:line="300" w:lineRule="auto"/>
        <w:rPr>
          <w:rFonts w:ascii="Arial" w:cs="Arial" w:eastAsia="Arial" w:hAnsi="Arial"/>
        </w:rPr>
      </w:pPr>
      <w:sdt>
        <w:sdtPr>
          <w:id w:val="-596973386"/>
          <w:tag w:val="goog_rdk_1"/>
        </w:sdtPr>
        <w:sdtContent>
          <w:r w:rsidDel="00000000" w:rsidR="00000000" w:rsidRPr="00000000">
            <w:rPr>
              <w:rFonts w:ascii="Arial Unicode MS" w:cs="Arial Unicode MS" w:eastAsia="Arial Unicode MS" w:hAnsi="Arial Unicode MS"/>
              <w:b w:val="1"/>
              <w:rtl w:val="0"/>
            </w:rPr>
            <w:t xml:space="preserve">家庭内暴力や性的暴力は誰にでも起こり得ます。そして、あらゆる職場には変化をもたらす力があります。</w:t>
          </w:r>
        </w:sdtContent>
      </w:sdt>
      <w:r w:rsidDel="00000000" w:rsidR="00000000" w:rsidRPr="00000000">
        <w:rPr>
          <w:rtl w:val="0"/>
        </w:rPr>
      </w:r>
    </w:p>
    <w:p w:rsidR="00000000" w:rsidDel="00000000" w:rsidP="00000000" w:rsidRDefault="00000000" w:rsidRPr="00000000" w14:paraId="00000004">
      <w:pPr>
        <w:widowControl w:val="0"/>
        <w:spacing w:after="200" w:line="300" w:lineRule="auto"/>
        <w:rPr>
          <w:rFonts w:ascii="Arial" w:cs="Arial" w:eastAsia="Arial" w:hAnsi="Arial"/>
        </w:rPr>
      </w:pPr>
      <w:sdt>
        <w:sdtPr>
          <w:id w:val="-848130813"/>
          <w:tag w:val="goog_rdk_2"/>
        </w:sdtPr>
        <w:sdtContent>
          <w:r w:rsidDel="00000000" w:rsidR="00000000" w:rsidRPr="00000000">
            <w:rPr>
              <w:rFonts w:ascii="Arial Unicode MS" w:cs="Arial Unicode MS" w:eastAsia="Arial Unicode MS" w:hAnsi="Arial Unicode MS"/>
              <w:rtl w:val="0"/>
            </w:rPr>
            <w:t xml:space="preserve">AXA Safe Spacesは、主要な慈善団体や専門家、NO MOREファウンデーションの支援を得て開発された無料オンライン研修です。家庭内暴力や性的暴力の被害を受けた従業員のために、安全で支援的な職場環境を構築する組織を支援します。ユーザーが以下の能力を身につけることで実現します。</w:t>
          </w:r>
        </w:sdtContent>
      </w:sdt>
    </w:p>
    <w:p w:rsidR="00000000" w:rsidDel="00000000" w:rsidP="00000000" w:rsidRDefault="00000000" w:rsidRPr="00000000" w14:paraId="00000005">
      <w:pPr>
        <w:widowControl w:val="0"/>
        <w:spacing w:after="200" w:line="300" w:lineRule="auto"/>
        <w:rPr>
          <w:rFonts w:ascii="Arial" w:cs="Arial" w:eastAsia="Arial" w:hAnsi="Arial"/>
        </w:rPr>
      </w:pPr>
      <w:sdt>
        <w:sdtPr>
          <w:id w:val="-574931324"/>
          <w:tag w:val="goog_rdk_3"/>
        </w:sdtPr>
        <w:sdtContent>
          <w:r w:rsidDel="00000000" w:rsidR="00000000" w:rsidRPr="00000000">
            <w:rPr>
              <w:rFonts w:ascii="Arial Unicode MS" w:cs="Arial Unicode MS" w:eastAsia="Arial Unicode MS" w:hAnsi="Arial Unicode MS"/>
              <w:rtl w:val="0"/>
            </w:rPr>
            <w:t xml:space="preserve">兆候を「認識」する</w:t>
            <w:br w:type="textWrapping"/>
            <w:t xml:space="preserve">共感を持って「対応」する</w:t>
            <w:br w:type="textWrapping"/>
            <w:t xml:space="preserve">被害を受けた人を専門支援機関に「紹介」する</w:t>
          </w:r>
        </w:sdtContent>
      </w:sdt>
    </w:p>
    <w:p w:rsidR="00000000" w:rsidDel="00000000" w:rsidP="00000000" w:rsidRDefault="00000000" w:rsidRPr="00000000" w14:paraId="00000006">
      <w:pPr>
        <w:widowControl w:val="0"/>
        <w:spacing w:after="200" w:line="300" w:lineRule="auto"/>
        <w:rPr>
          <w:rFonts w:ascii="Arial" w:cs="Arial" w:eastAsia="Arial" w:hAnsi="Arial"/>
        </w:rPr>
      </w:pPr>
      <w:sdt>
        <w:sdtPr>
          <w:id w:val="249356453"/>
          <w:tag w:val="goog_rdk_4"/>
        </w:sdtPr>
        <w:sdtContent>
          <w:r w:rsidDel="00000000" w:rsidR="00000000" w:rsidRPr="00000000">
            <w:rPr>
              <w:rFonts w:ascii="Arial Unicode MS" w:cs="Arial Unicode MS" w:eastAsia="Arial Unicode MS" w:hAnsi="Arial Unicode MS"/>
              <w:rtl w:val="0"/>
            </w:rPr>
            <w:t xml:space="preserve">世界200ヶ国以上のヘルプラインや支援サービスが掲載された</w:t>
          </w:r>
        </w:sdtContent>
      </w:sdt>
      <w:hyperlink r:id="rId7">
        <w:r w:rsidDel="00000000" w:rsidR="00000000" w:rsidRPr="00000000">
          <w:rPr>
            <w:rFonts w:ascii="Arial" w:cs="Arial" w:eastAsia="Arial" w:hAnsi="Arial"/>
            <w:color w:val="1155cc"/>
            <w:u w:val="single"/>
            <w:rtl w:val="0"/>
          </w:rPr>
          <w:t xml:space="preserve">NO MOREグローバルディレクトリ</w:t>
        </w:r>
      </w:hyperlink>
      <w:sdt>
        <w:sdtPr>
          <w:id w:val="-1330119236"/>
          <w:tag w:val="goog_rdk_5"/>
        </w:sdtPr>
        <w:sdtContent>
          <w:r w:rsidDel="00000000" w:rsidR="00000000" w:rsidRPr="00000000">
            <w:rPr>
              <w:rFonts w:ascii="Arial Unicode MS" w:cs="Arial Unicode MS" w:eastAsia="Arial Unicode MS" w:hAnsi="Arial Unicode MS"/>
              <w:rtl w:val="0"/>
            </w:rPr>
            <w:t xml:space="preserve">へ接続</w:t>
          </w:r>
        </w:sdtContent>
      </w:sdt>
    </w:p>
    <w:p w:rsidR="00000000" w:rsidDel="00000000" w:rsidP="00000000" w:rsidRDefault="00000000" w:rsidRPr="00000000" w14:paraId="00000007">
      <w:pPr>
        <w:widowControl w:val="0"/>
        <w:spacing w:after="200" w:line="300" w:lineRule="auto"/>
        <w:rPr>
          <w:rFonts w:ascii="Arial" w:cs="Arial" w:eastAsia="Arial" w:hAnsi="Arial"/>
        </w:rPr>
      </w:pPr>
      <w:sdt>
        <w:sdtPr>
          <w:id w:val="1851820882"/>
          <w:tag w:val="goog_rdk_6"/>
        </w:sdtPr>
        <w:sdtContent>
          <w:r w:rsidDel="00000000" w:rsidR="00000000" w:rsidRPr="00000000">
            <w:rPr>
              <w:rFonts w:ascii="Arial Unicode MS" w:cs="Arial Unicode MS" w:eastAsia="Arial Unicode MS" w:hAnsi="Arial Unicode MS"/>
              <w:rtl w:val="0"/>
            </w:rPr>
            <w:t xml:space="preserve">トレーニングはこちらから：</w:t>
          </w:r>
        </w:sdtContent>
      </w:sdt>
      <w:hyperlink r:id="rId8">
        <w:r w:rsidDel="00000000" w:rsidR="00000000" w:rsidRPr="00000000">
          <w:rPr>
            <w:rFonts w:ascii="Arial" w:cs="Arial" w:eastAsia="Arial" w:hAnsi="Arial"/>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08">
      <w:pPr>
        <w:widowControl w:val="0"/>
        <w:spacing w:after="200" w:line="300" w:lineRule="auto"/>
        <w:rPr>
          <w:rFonts w:ascii="Arial" w:cs="Arial" w:eastAsia="Arial" w:hAnsi="Arial"/>
        </w:rPr>
      </w:pPr>
      <w:sdt>
        <w:sdtPr>
          <w:id w:val="117966189"/>
          <w:tag w:val="goog_rdk_7"/>
        </w:sdtPr>
        <w:sdtContent>
          <w:r w:rsidDel="00000000" w:rsidR="00000000" w:rsidRPr="00000000">
            <w:rPr>
              <w:rFonts w:ascii="Arial Unicode MS" w:cs="Arial Unicode MS" w:eastAsia="Arial Unicode MS" w:hAnsi="Arial Unicode MS"/>
              <w:rtl w:val="0"/>
            </w:rPr>
            <w:t xml:space="preserve">すべての職場を安全な空間にしましょう。</w:t>
          </w:r>
        </w:sdtContent>
      </w:sdt>
      <w:r w:rsidDel="00000000" w:rsidR="00000000" w:rsidRPr="00000000">
        <w:rPr>
          <w:rtl w:val="0"/>
        </w:rPr>
      </w:r>
    </w:p>
    <w:p w:rsidR="00000000" w:rsidDel="00000000" w:rsidP="00000000" w:rsidRDefault="00000000" w:rsidRPr="00000000" w14:paraId="00000009">
      <w:pPr>
        <w:widowControl w:val="0"/>
        <w:spacing w:after="200" w:line="300" w:lineRule="auto"/>
        <w:rPr>
          <w:rFonts w:ascii="Arial" w:cs="Arial" w:eastAsia="Arial" w:hAnsi="Arial"/>
        </w:rPr>
      </w:pPr>
      <w:r w:rsidDel="00000000" w:rsidR="00000000" w:rsidRPr="00000000">
        <w:rPr>
          <w:rFonts w:ascii="Arial" w:cs="Arial" w:eastAsia="Arial" w:hAnsi="Arial"/>
          <w:rtl w:val="0"/>
        </w:rPr>
        <w:t xml:space="preserve">#WeActForHumanProgress #AXASafeSpaces #NOMORE #EndViolence</w:t>
      </w:r>
    </w:p>
    <w:p w:rsidR="00000000" w:rsidDel="00000000" w:rsidP="00000000" w:rsidRDefault="00000000" w:rsidRPr="00000000" w14:paraId="0000000A">
      <w:pPr>
        <w:widowControl w:val="0"/>
        <w:spacing w:after="200" w:before="0" w:line="300" w:lineRule="auto"/>
        <w:rPr>
          <w:rFonts w:ascii="Arial" w:cs="Arial" w:eastAsia="Arial" w:hAnsi="Arial"/>
          <w:b w:val="1"/>
        </w:rPr>
      </w:pPr>
      <w:r w:rsidDel="00000000" w:rsidR="00000000" w:rsidRPr="00000000">
        <w:rPr>
          <w:rFonts w:ascii="Arial" w:cs="Arial" w:eastAsia="Arial" w:hAnsi="Arial"/>
          <w:b w:val="1"/>
          <w:rtl w:val="0"/>
        </w:rPr>
        <w:t xml:space="preserve">_________________</w:t>
      </w:r>
    </w:p>
    <w:p w:rsidR="00000000" w:rsidDel="00000000" w:rsidP="00000000" w:rsidRDefault="00000000" w:rsidRPr="00000000" w14:paraId="0000000B">
      <w:pPr>
        <w:widowControl w:val="0"/>
        <w:spacing w:after="200" w:before="0" w:line="300" w:lineRule="auto"/>
        <w:rPr>
          <w:rFonts w:ascii="Arial" w:cs="Arial" w:eastAsia="Arial" w:hAnsi="Arial"/>
          <w:b w:val="1"/>
        </w:rPr>
      </w:pPr>
      <w:sdt>
        <w:sdtPr>
          <w:id w:val="-898838558"/>
          <w:tag w:val="goog_rdk_8"/>
        </w:sdtPr>
        <w:sdtContent>
          <w:r w:rsidDel="00000000" w:rsidR="00000000" w:rsidRPr="00000000">
            <w:rPr>
              <w:rFonts w:ascii="Arial Unicode MS" w:cs="Arial Unicode MS" w:eastAsia="Arial Unicode MS" w:hAnsi="Arial Unicode MS"/>
              <w:b w:val="1"/>
              <w:rtl w:val="0"/>
            </w:rPr>
            <w:t xml:space="preserve">家庭内暴力や性的暴力は誰にでも起こり得ます。多くの人にとって、職場が唯一の安全な場所となる場合もあります。</w:t>
          </w:r>
        </w:sdtContent>
      </w:sdt>
    </w:p>
    <w:p w:rsidR="00000000" w:rsidDel="00000000" w:rsidP="00000000" w:rsidRDefault="00000000" w:rsidRPr="00000000" w14:paraId="0000000C">
      <w:pPr>
        <w:widowControl w:val="0"/>
        <w:spacing w:after="200" w:line="300" w:lineRule="auto"/>
        <w:rPr>
          <w:rFonts w:ascii="Arial" w:cs="Arial" w:eastAsia="Arial" w:hAnsi="Arial"/>
        </w:rPr>
      </w:pPr>
      <w:sdt>
        <w:sdtPr>
          <w:id w:val="-786606466"/>
          <w:tag w:val="goog_rdk_9"/>
        </w:sdtPr>
        <w:sdtContent>
          <w:r w:rsidDel="00000000" w:rsidR="00000000" w:rsidRPr="00000000">
            <w:rPr>
              <w:rFonts w:ascii="Arial Unicode MS" w:cs="Arial Unicode MS" w:eastAsia="Arial Unicode MS" w:hAnsi="Arial Unicode MS"/>
              <w:rtl w:val="0"/>
            </w:rPr>
            <w:t xml:space="preserve">そこでAXAは、主要な慈善団体や専門家、NO MOREファウンデーションの協力得て開発した無料オMPンライン研修「AXA Safe Spaces」を提供し、組織が以下の取り組みを支援します。</w:t>
          </w:r>
        </w:sdtContent>
      </w:sdt>
    </w:p>
    <w:p w:rsidR="00000000" w:rsidDel="00000000" w:rsidP="00000000" w:rsidRDefault="00000000" w:rsidRPr="00000000" w14:paraId="0000000D">
      <w:pPr>
        <w:widowControl w:val="0"/>
        <w:spacing w:after="200" w:line="300" w:lineRule="auto"/>
        <w:rPr>
          <w:rFonts w:ascii="Arial" w:cs="Arial" w:eastAsia="Arial" w:hAnsi="Arial"/>
        </w:rPr>
      </w:pPr>
      <w:sdt>
        <w:sdtPr>
          <w:id w:val="1213919614"/>
          <w:tag w:val="goog_rdk_10"/>
        </w:sdtPr>
        <w:sdtContent>
          <w:r w:rsidDel="00000000" w:rsidR="00000000" w:rsidRPr="00000000">
            <w:rPr>
              <w:rFonts w:ascii="Arial Unicode MS" w:cs="Arial Unicode MS" w:eastAsia="Arial Unicode MS" w:hAnsi="Arial Unicode MS"/>
              <w:rtl w:val="0"/>
            </w:rPr>
            <w:t xml:space="preserve">兆候を「認識」する</w:t>
            <w:br w:type="textWrapping"/>
            <w:t xml:space="preserve">共感をもって「対応」する</w:t>
            <w:br w:type="textWrapping"/>
            <w:t xml:space="preserve">被害を受けた人を専門支援機関に「紹介」する</w:t>
          </w:r>
        </w:sdtContent>
      </w:sdt>
    </w:p>
    <w:p w:rsidR="00000000" w:rsidDel="00000000" w:rsidP="00000000" w:rsidRDefault="00000000" w:rsidRPr="00000000" w14:paraId="0000000E">
      <w:pPr>
        <w:widowControl w:val="0"/>
        <w:spacing w:after="200" w:line="300" w:lineRule="auto"/>
        <w:rPr>
          <w:rFonts w:ascii="Arial" w:cs="Arial" w:eastAsia="Arial" w:hAnsi="Arial"/>
        </w:rPr>
      </w:pPr>
      <w:sdt>
        <w:sdtPr>
          <w:id w:val="1401634132"/>
          <w:tag w:val="goog_rdk_11"/>
        </w:sdtPr>
        <w:sdtContent>
          <w:r w:rsidDel="00000000" w:rsidR="00000000" w:rsidRPr="00000000">
            <w:rPr>
              <w:rFonts w:ascii="Arial Unicode MS" w:cs="Arial Unicode MS" w:eastAsia="Arial Unicode MS" w:hAnsi="Arial Unicode MS"/>
              <w:rtl w:val="0"/>
            </w:rPr>
            <w:t xml:space="preserve">世界200カ国以上のヘルプラインや支援サービスが掲載されたN</w:t>
          </w:r>
        </w:sdtContent>
      </w:sdt>
      <w:hyperlink r:id="rId9">
        <w:r w:rsidDel="00000000" w:rsidR="00000000" w:rsidRPr="00000000">
          <w:rPr>
            <w:rFonts w:ascii="Arial" w:cs="Arial" w:eastAsia="Arial" w:hAnsi="Arial"/>
            <w:color w:val="1155cc"/>
            <w:u w:val="single"/>
            <w:rtl w:val="0"/>
          </w:rPr>
          <w:t xml:space="preserve">O MOREグローバルディレクトリ</w:t>
        </w:r>
      </w:hyperlink>
      <w:sdt>
        <w:sdtPr>
          <w:id w:val="-2147160858"/>
          <w:tag w:val="goog_rdk_12"/>
        </w:sdtPr>
        <w:sdtContent>
          <w:r w:rsidDel="00000000" w:rsidR="00000000" w:rsidRPr="00000000">
            <w:rPr>
              <w:rFonts w:ascii="Arial Unicode MS" w:cs="Arial Unicode MS" w:eastAsia="Arial Unicode MS" w:hAnsi="Arial Unicode MS"/>
              <w:rtl w:val="0"/>
            </w:rPr>
            <w:t xml:space="preserve">へご案内します。</w:t>
          </w:r>
        </w:sdtContent>
      </w:sdt>
    </w:p>
    <w:p w:rsidR="00000000" w:rsidDel="00000000" w:rsidP="00000000" w:rsidRDefault="00000000" w:rsidRPr="00000000" w14:paraId="0000000F">
      <w:pPr>
        <w:widowControl w:val="0"/>
        <w:spacing w:after="200" w:line="300" w:lineRule="auto"/>
        <w:rPr>
          <w:rFonts w:ascii="Arial" w:cs="Arial" w:eastAsia="Arial" w:hAnsi="Arial"/>
        </w:rPr>
      </w:pPr>
      <w:hyperlink r:id="rId10">
        <w:r w:rsidDel="00000000" w:rsidR="00000000" w:rsidRPr="00000000">
          <w:rPr>
            <w:rFonts w:ascii="Arial" w:cs="Arial" w:eastAsia="Arial" w:hAnsi="Arial"/>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10">
      <w:pPr>
        <w:widowControl w:val="0"/>
        <w:spacing w:after="200" w:line="300" w:lineRule="auto"/>
        <w:rPr>
          <w:rFonts w:ascii="Arial" w:cs="Arial" w:eastAsia="Arial" w:hAnsi="Arial"/>
        </w:rPr>
      </w:pPr>
      <w:sdt>
        <w:sdtPr>
          <w:id w:val="1954555660"/>
          <w:tag w:val="goog_rdk_13"/>
        </w:sdtPr>
        <w:sdtContent>
          <w:r w:rsidDel="00000000" w:rsidR="00000000" w:rsidRPr="00000000">
            <w:rPr>
              <w:rFonts w:ascii="Arial Unicode MS" w:cs="Arial Unicode MS" w:eastAsia="Arial Unicode MS" w:hAnsi="Arial Unicode MS"/>
              <w:rtl w:val="0"/>
            </w:rPr>
            <w:t xml:space="preserve">すべての職場を安全な場所へ。</w:t>
          </w:r>
        </w:sdtContent>
      </w:sdt>
    </w:p>
    <w:p w:rsidR="00000000" w:rsidDel="00000000" w:rsidP="00000000" w:rsidRDefault="00000000" w:rsidRPr="00000000" w14:paraId="00000011">
      <w:pPr>
        <w:widowControl w:val="0"/>
        <w:spacing w:after="200" w:line="300" w:lineRule="auto"/>
        <w:rPr>
          <w:rFonts w:ascii="Arial" w:cs="Arial" w:eastAsia="Arial" w:hAnsi="Arial"/>
        </w:rPr>
      </w:pPr>
      <w:r w:rsidDel="00000000" w:rsidR="00000000" w:rsidRPr="00000000">
        <w:rPr>
          <w:rFonts w:ascii="Arial" w:cs="Arial" w:eastAsia="Arial" w:hAnsi="Arial"/>
          <w:rtl w:val="0"/>
        </w:rPr>
        <w:t xml:space="preserve">#WeActForHumanProgress #AXASafeSpaces #NOMORE #EndViolence</w:t>
      </w:r>
    </w:p>
    <w:p w:rsidR="00000000" w:rsidDel="00000000" w:rsidP="00000000" w:rsidRDefault="00000000" w:rsidRPr="00000000" w14:paraId="00000012">
      <w:pPr>
        <w:widowControl w:val="0"/>
        <w:spacing w:after="200" w:line="300" w:lineRule="auto"/>
        <w:rPr>
          <w:rFonts w:ascii="Arial" w:cs="Arial" w:eastAsia="Arial" w:hAnsi="Arial"/>
        </w:rPr>
      </w:pPr>
      <w:r w:rsidDel="00000000" w:rsidR="00000000" w:rsidRPr="00000000">
        <w:rPr>
          <w:rtl w:val="0"/>
        </w:rPr>
      </w:r>
    </w:p>
    <w:p w:rsidR="00000000" w:rsidDel="00000000" w:rsidP="00000000" w:rsidRDefault="00000000" w:rsidRPr="00000000" w14:paraId="00000013">
      <w:pPr>
        <w:widowControl w:val="0"/>
        <w:spacing w:after="0" w:before="0" w:line="300" w:lineRule="auto"/>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X (276 characters)</w:t>
      </w:r>
    </w:p>
    <w:p w:rsidR="00000000" w:rsidDel="00000000" w:rsidP="00000000" w:rsidRDefault="00000000" w:rsidRPr="00000000" w14:paraId="00000014">
      <w:pPr>
        <w:widowControl w:val="0"/>
        <w:spacing w:line="300" w:lineRule="auto"/>
        <w:rPr>
          <w:rFonts w:ascii="Arial" w:cs="Arial" w:eastAsia="Arial" w:hAnsi="Arial"/>
          <w:b w:val="1"/>
        </w:rPr>
      </w:pPr>
      <w:sdt>
        <w:sdtPr>
          <w:id w:val="1786371713"/>
          <w:tag w:val="goog_rdk_14"/>
        </w:sdtPr>
        <w:sdtContent>
          <w:r w:rsidDel="00000000" w:rsidR="00000000" w:rsidRPr="00000000">
            <w:rPr>
              <w:rFonts w:ascii="Arial Unicode MS" w:cs="Arial Unicode MS" w:eastAsia="Arial Unicode MS" w:hAnsi="Arial Unicode MS"/>
              <w:b w:val="1"/>
              <w:rtl w:val="0"/>
            </w:rPr>
            <w:t xml:space="preserve">オプション1:</w:t>
          </w:r>
        </w:sdtContent>
      </w:sdt>
    </w:p>
    <w:p w:rsidR="00000000" w:rsidDel="00000000" w:rsidP="00000000" w:rsidRDefault="00000000" w:rsidRPr="00000000" w14:paraId="00000015">
      <w:pPr>
        <w:widowControl w:val="0"/>
        <w:spacing w:after="200" w:line="300" w:lineRule="auto"/>
        <w:rPr>
          <w:rFonts w:ascii="Arial" w:cs="Arial" w:eastAsia="Arial" w:hAnsi="Arial"/>
        </w:rPr>
      </w:pPr>
      <w:sdt>
        <w:sdtPr>
          <w:id w:val="1364147459"/>
          <w:tag w:val="goog_rdk_15"/>
        </w:sdtPr>
        <w:sdtContent>
          <w:r w:rsidDel="00000000" w:rsidR="00000000" w:rsidRPr="00000000">
            <w:rPr>
              <w:rFonts w:ascii="Arial Unicode MS" w:cs="Arial Unicode MS" w:eastAsia="Arial Unicode MS" w:hAnsi="Arial Unicode MS"/>
              <w:rtl w:val="0"/>
            </w:rPr>
            <w:t xml:space="preserve">家庭内暴力や性的暴力は誰にでも起こり得ます。多くの人にとって職場が唯一の安全な場所となる場合もあります。AXA Safe Spacesでは、組織が以下の対応ができるよう無料トレーニングを提供しています：兆候を「認識」する。共感を持って「対応」する。支援機関へ「紹介」する</w:t>
          </w:r>
        </w:sdtContent>
      </w:sdt>
    </w:p>
    <w:p w:rsidR="00000000" w:rsidDel="00000000" w:rsidP="00000000" w:rsidRDefault="00000000" w:rsidRPr="00000000" w14:paraId="00000016">
      <w:pPr>
        <w:widowControl w:val="0"/>
        <w:spacing w:after="200" w:line="300" w:lineRule="auto"/>
        <w:rPr>
          <w:rFonts w:ascii="Arial" w:cs="Arial" w:eastAsia="Arial" w:hAnsi="Arial"/>
        </w:rPr>
      </w:pPr>
      <w:hyperlink r:id="rId11">
        <w:r w:rsidDel="00000000" w:rsidR="00000000" w:rsidRPr="00000000">
          <w:rPr>
            <w:rFonts w:ascii="Arial" w:cs="Arial" w:eastAsia="Arial" w:hAnsi="Arial"/>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17">
      <w:pPr>
        <w:widowControl w:val="0"/>
        <w:spacing w:after="200" w:line="300" w:lineRule="auto"/>
        <w:rPr>
          <w:rFonts w:ascii="Arial" w:cs="Arial" w:eastAsia="Arial" w:hAnsi="Arial"/>
        </w:rPr>
      </w:pPr>
      <w:r w:rsidDel="00000000" w:rsidR="00000000" w:rsidRPr="00000000">
        <w:rPr>
          <w:rFonts w:ascii="Arial" w:cs="Arial" w:eastAsia="Arial" w:hAnsi="Arial"/>
          <w:rtl w:val="0"/>
        </w:rPr>
        <w:t xml:space="preserve">#AXASafeSpaces</w:t>
      </w:r>
    </w:p>
    <w:p w:rsidR="00000000" w:rsidDel="00000000" w:rsidP="00000000" w:rsidRDefault="00000000" w:rsidRPr="00000000" w14:paraId="00000018">
      <w:pPr>
        <w:widowControl w:val="0"/>
        <w:spacing w:after="0" w:before="0" w:line="300" w:lineRule="auto"/>
        <w:rPr>
          <w:rFonts w:ascii="Arial" w:cs="Arial" w:eastAsia="Arial" w:hAnsi="Arial"/>
          <w:b w:val="1"/>
        </w:rPr>
      </w:pPr>
      <w:sdt>
        <w:sdtPr>
          <w:id w:val="1427300202"/>
          <w:tag w:val="goog_rdk_16"/>
        </w:sdtPr>
        <w:sdtContent>
          <w:r w:rsidDel="00000000" w:rsidR="00000000" w:rsidRPr="00000000">
            <w:rPr>
              <w:rFonts w:ascii="Arial Unicode MS" w:cs="Arial Unicode MS" w:eastAsia="Arial Unicode MS" w:hAnsi="Arial Unicode MS"/>
              <w:b w:val="1"/>
              <w:rtl w:val="0"/>
            </w:rPr>
            <w:t xml:space="preserve">オプション2：</w:t>
          </w:r>
        </w:sdtContent>
      </w:sdt>
    </w:p>
    <w:p w:rsidR="00000000" w:rsidDel="00000000" w:rsidP="00000000" w:rsidRDefault="00000000" w:rsidRPr="00000000" w14:paraId="00000019">
      <w:pPr>
        <w:widowControl w:val="0"/>
        <w:spacing w:after="200" w:line="300" w:lineRule="auto"/>
        <w:rPr>
          <w:rFonts w:ascii="Arial" w:cs="Arial" w:eastAsia="Arial" w:hAnsi="Arial"/>
        </w:rPr>
      </w:pPr>
      <w:sdt>
        <w:sdtPr>
          <w:id w:val="-65785560"/>
          <w:tag w:val="goog_rdk_17"/>
        </w:sdtPr>
        <w:sdtContent>
          <w:r w:rsidDel="00000000" w:rsidR="00000000" w:rsidRPr="00000000">
            <w:rPr>
              <w:rFonts w:ascii="Arial Unicode MS" w:cs="Arial Unicode MS" w:eastAsia="Arial Unicode MS" w:hAnsi="Arial Unicode MS"/>
              <w:rtl w:val="0"/>
            </w:rPr>
            <w:t xml:space="preserve">家庭内暴力や性的暴力は誰にでも起こり得ます。すべての職場が変化をもたらせます。AXA Safe Spacesは組織向けに無料トレーニングを提供：兆候を認識する。共感をもって対応する。被害を受けた人を支援機関へ紹介する。</w:t>
          </w:r>
        </w:sdtContent>
      </w:sdt>
    </w:p>
    <w:p w:rsidR="00000000" w:rsidDel="00000000" w:rsidP="00000000" w:rsidRDefault="00000000" w:rsidRPr="00000000" w14:paraId="0000001A">
      <w:pPr>
        <w:widowControl w:val="0"/>
        <w:spacing w:after="200" w:line="300" w:lineRule="auto"/>
        <w:rPr>
          <w:rFonts w:ascii="Arial" w:cs="Arial" w:eastAsia="Arial" w:hAnsi="Arial"/>
        </w:rPr>
      </w:pPr>
      <w:hyperlink r:id="rId12">
        <w:r w:rsidDel="00000000" w:rsidR="00000000" w:rsidRPr="00000000">
          <w:rPr>
            <w:rFonts w:ascii="Arial" w:cs="Arial" w:eastAsia="Arial" w:hAnsi="Arial"/>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1B">
      <w:pPr>
        <w:widowControl w:val="0"/>
        <w:spacing w:after="200" w:line="300" w:lineRule="auto"/>
        <w:rPr>
          <w:rFonts w:ascii="Arial" w:cs="Arial" w:eastAsia="Arial" w:hAnsi="Arial"/>
        </w:rPr>
      </w:pPr>
      <w:r w:rsidDel="00000000" w:rsidR="00000000" w:rsidRPr="00000000">
        <w:rPr>
          <w:rFonts w:ascii="Arial" w:cs="Arial" w:eastAsia="Arial" w:hAnsi="Arial"/>
          <w:rtl w:val="0"/>
        </w:rPr>
        <w:t xml:space="preserve">#AXASafeSpaces</w:t>
      </w:r>
    </w:p>
    <w:p w:rsidR="00000000" w:rsidDel="00000000" w:rsidP="00000000" w:rsidRDefault="00000000" w:rsidRPr="00000000" w14:paraId="0000001C">
      <w:pPr>
        <w:widowControl w:val="0"/>
        <w:spacing w:after="200" w:line="300" w:lineRule="auto"/>
        <w:rPr>
          <w:rFonts w:ascii="Arial" w:cs="Arial" w:eastAsia="Arial" w:hAnsi="Arial"/>
        </w:rPr>
      </w:pPr>
      <w:r w:rsidDel="00000000" w:rsidR="00000000" w:rsidRPr="00000000">
        <w:rPr>
          <w:rtl w:val="0"/>
        </w:rPr>
      </w:r>
    </w:p>
    <w:p w:rsidR="00000000" w:rsidDel="00000000" w:rsidP="00000000" w:rsidRDefault="00000000" w:rsidRPr="00000000" w14:paraId="0000001D">
      <w:pPr>
        <w:widowControl w:val="0"/>
        <w:spacing w:after="0" w:before="0" w:line="300" w:lineRule="auto"/>
        <w:rPr>
          <w:rFonts w:ascii="Arial" w:cs="Arial" w:eastAsia="Arial" w:hAnsi="Arial"/>
          <w:sz w:val="32"/>
          <w:szCs w:val="32"/>
        </w:rPr>
      </w:pPr>
      <w:sdt>
        <w:sdtPr>
          <w:id w:val="-1525458896"/>
          <w:tag w:val="goog_rdk_18"/>
        </w:sdtPr>
        <w:sdtContent>
          <w:r w:rsidDel="00000000" w:rsidR="00000000" w:rsidRPr="00000000">
            <w:rPr>
              <w:rFonts w:ascii="Arial Unicode MS" w:cs="Arial Unicode MS" w:eastAsia="Arial Unicode MS" w:hAnsi="Arial Unicode MS"/>
              <w:b w:val="1"/>
              <w:sz w:val="32"/>
              <w:szCs w:val="32"/>
              <w:rtl w:val="0"/>
            </w:rPr>
            <w:t xml:space="preserve">人事、リーダーシップからの言葉</w:t>
          </w:r>
        </w:sdtContent>
      </w:sdt>
      <w:r w:rsidDel="00000000" w:rsidR="00000000" w:rsidRPr="00000000">
        <w:rPr>
          <w:rtl w:val="0"/>
        </w:rPr>
      </w:r>
    </w:p>
    <w:p w:rsidR="00000000" w:rsidDel="00000000" w:rsidP="00000000" w:rsidRDefault="00000000" w:rsidRPr="00000000" w14:paraId="0000001E">
      <w:pPr>
        <w:widowControl w:val="0"/>
        <w:spacing w:after="200" w:line="300" w:lineRule="auto"/>
        <w:rPr>
          <w:rFonts w:ascii="Arial" w:cs="Arial" w:eastAsia="Arial" w:hAnsi="Arial"/>
        </w:rPr>
      </w:pPr>
      <w:sdt>
        <w:sdtPr>
          <w:id w:val="1295899395"/>
          <w:tag w:val="goog_rdk_19"/>
        </w:sdtPr>
        <w:sdtContent>
          <w:r w:rsidDel="00000000" w:rsidR="00000000" w:rsidRPr="00000000">
            <w:rPr>
              <w:rFonts w:ascii="Arial Unicode MS" w:cs="Arial Unicode MS" w:eastAsia="Arial Unicode MS" w:hAnsi="Arial Unicode MS"/>
              <w:rtl w:val="0"/>
            </w:rPr>
            <w:t xml:space="preserve">「AXAの『Safe Spaces』研修を支援できることを誇りに思います。これは、家庭内暴力や性的暴力の被害を受けた人々にとって、より安全で支援的な職場環境を創出するための強力な一歩です」</w:t>
          </w:r>
        </w:sdtContent>
      </w:sdt>
    </w:p>
    <w:p w:rsidR="00000000" w:rsidDel="00000000" w:rsidP="00000000" w:rsidRDefault="00000000" w:rsidRPr="00000000" w14:paraId="0000001F">
      <w:pPr>
        <w:widowControl w:val="0"/>
        <w:spacing w:after="200" w:line="300" w:lineRule="auto"/>
        <w:rPr>
          <w:rFonts w:ascii="Arial" w:cs="Arial" w:eastAsia="Arial" w:hAnsi="Arial"/>
        </w:rPr>
      </w:pPr>
      <w:sdt>
        <w:sdtPr>
          <w:id w:val="-1590947401"/>
          <w:tag w:val="goog_rdk_20"/>
        </w:sdtPr>
        <w:sdtContent>
          <w:r w:rsidDel="00000000" w:rsidR="00000000" w:rsidRPr="00000000">
            <w:rPr>
              <w:rFonts w:ascii="Arial Unicode MS" w:cs="Arial Unicode MS" w:eastAsia="Arial Unicode MS" w:hAnsi="Arial Unicode MS"/>
              <w:rtl w:val="0"/>
            </w:rPr>
            <w:t xml:space="preserve">「AXA Safe Spacesは、家庭内暴力や性的暴力の被害を受けた人々を支援しようとする全ての組織にとって不可欠な研修です」</w:t>
          </w:r>
        </w:sdtContent>
      </w:sdt>
    </w:p>
    <w:p w:rsidR="00000000" w:rsidDel="00000000" w:rsidP="00000000" w:rsidRDefault="00000000" w:rsidRPr="00000000" w14:paraId="00000020">
      <w:pPr>
        <w:widowControl w:val="0"/>
        <w:spacing w:after="200" w:line="300" w:lineRule="auto"/>
        <w:rPr>
          <w:rFonts w:ascii="Arial" w:cs="Arial" w:eastAsia="Arial" w:hAnsi="Arial"/>
        </w:rPr>
      </w:pPr>
      <w:sdt>
        <w:sdtPr>
          <w:id w:val="-1837986763"/>
          <w:tag w:val="goog_rdk_21"/>
        </w:sdtPr>
        <w:sdtContent>
          <w:r w:rsidDel="00000000" w:rsidR="00000000" w:rsidRPr="00000000">
            <w:rPr>
              <w:rFonts w:ascii="Arial Unicode MS" w:cs="Arial Unicode MS" w:eastAsia="Arial Unicode MS" w:hAnsi="Arial Unicode MS"/>
              <w:rtl w:val="0"/>
            </w:rPr>
            <w:t xml:space="preserve">「AXA Safe Spacesは、あらゆる組織が被害を認識し、対応し、専門サービスへ紹介するためのツールを提供します。共に、被害者・サバイバーを支援しましょう」</w:t>
          </w:r>
        </w:sdtContent>
      </w:sdt>
    </w:p>
    <w:p w:rsidR="00000000" w:rsidDel="00000000" w:rsidP="00000000" w:rsidRDefault="00000000" w:rsidRPr="00000000" w14:paraId="00000021">
      <w:pPr>
        <w:widowControl w:val="0"/>
        <w:spacing w:after="200" w:line="300" w:lineRule="auto"/>
        <w:rPr>
          <w:rFonts w:ascii="Arial" w:cs="Arial" w:eastAsia="Arial" w:hAnsi="Arial"/>
        </w:rPr>
      </w:pPr>
      <w:sdt>
        <w:sdtPr>
          <w:id w:val="-571963898"/>
          <w:tag w:val="goog_rdk_22"/>
        </w:sdtPr>
        <w:sdtContent>
          <w:r w:rsidDel="00000000" w:rsidR="00000000" w:rsidRPr="00000000">
            <w:rPr>
              <w:rFonts w:ascii="Arial Unicode MS" w:cs="Arial Unicode MS" w:eastAsia="Arial Unicode MS" w:hAnsi="Arial Unicode MS"/>
              <w:rtl w:val="0"/>
            </w:rPr>
            <w:t xml:space="preserve">「家庭内暴力や性的暴力は誰にでも起こり得るため、私たちは職場を安全で支援的な空間にすることを約束します。AXA Safe Spaces研修はその実現を支援します」</w:t>
          </w:r>
        </w:sdtContent>
      </w:sdt>
    </w:p>
    <w:p w:rsidR="00000000" w:rsidDel="00000000" w:rsidP="00000000" w:rsidRDefault="00000000" w:rsidRPr="00000000" w14:paraId="00000022">
      <w:pPr>
        <w:widowControl w:val="0"/>
        <w:spacing w:after="200" w:line="300" w:lineRule="auto"/>
        <w:rPr>
          <w:rFonts w:ascii="Arial" w:cs="Arial" w:eastAsia="Arial" w:hAnsi="Arial"/>
        </w:rPr>
      </w:pPr>
      <w:sdt>
        <w:sdtPr>
          <w:id w:val="1309359576"/>
          <w:tag w:val="goog_rdk_23"/>
        </w:sdtPr>
        <w:sdtContent>
          <w:r w:rsidDel="00000000" w:rsidR="00000000" w:rsidRPr="00000000">
            <w:rPr>
              <w:rFonts w:ascii="Arial Unicode MS" w:cs="Arial Unicode MS" w:eastAsia="Arial Unicode MS" w:hAnsi="Arial Unicode MS"/>
              <w:rtl w:val="0"/>
            </w:rPr>
            <w:t xml:space="preserve">「世界中の同僚と共に、AXA Safe Spacesを共有し、家庭内暴力や性的暴力の被害を受けた人々が必要な支援を受けられるよう支援できることを誇りに思います」</w:t>
          </w:r>
        </w:sdtContent>
      </w:sdt>
    </w:p>
    <w:p w:rsidR="00000000" w:rsidDel="00000000" w:rsidP="00000000" w:rsidRDefault="00000000" w:rsidRPr="00000000" w14:paraId="00000023">
      <w:pPr>
        <w:widowControl w:val="0"/>
        <w:spacing w:after="200" w:line="300" w:lineRule="auto"/>
        <w:rPr>
          <w:rFonts w:ascii="Arial" w:cs="Arial" w:eastAsia="Arial" w:hAnsi="Arial"/>
        </w:rPr>
      </w:pPr>
      <w:sdt>
        <w:sdtPr>
          <w:id w:val="880948294"/>
          <w:tag w:val="goog_rdk_24"/>
        </w:sdtPr>
        <w:sdtContent>
          <w:r w:rsidDel="00000000" w:rsidR="00000000" w:rsidRPr="00000000">
            <w:rPr>
              <w:rFonts w:ascii="Arial Unicode MS" w:cs="Arial Unicode MS" w:eastAsia="Arial Unicode MS" w:hAnsi="Arial Unicode MS"/>
              <w:rtl w:val="0"/>
            </w:rPr>
            <w:t xml:space="preserve">「家庭内暴力や性的暴力は誰にでも起こり得ます。だからこそ、兆候を認識し、共感を持って対応し、被害を受けた人々を専門的な支援につなげるために、AXA Safe Spaces研修が不可欠なのです。」</w:t>
          </w:r>
        </w:sdtContent>
      </w:sdt>
    </w:p>
    <w:p w:rsidR="00000000" w:rsidDel="00000000" w:rsidP="00000000" w:rsidRDefault="00000000" w:rsidRPr="00000000" w14:paraId="00000024">
      <w:pPr>
        <w:widowControl w:val="0"/>
        <w:spacing w:after="200" w:line="300" w:lineRule="auto"/>
        <w:rPr>
          <w:rFonts w:ascii="Arial" w:cs="Arial" w:eastAsia="Arial" w:hAnsi="Arial"/>
        </w:rPr>
      </w:pPr>
      <w:sdt>
        <w:sdtPr>
          <w:id w:val="1318125043"/>
          <w:tag w:val="goog_rdk_25"/>
        </w:sdtPr>
        <w:sdtContent>
          <w:r w:rsidDel="00000000" w:rsidR="00000000" w:rsidRPr="00000000">
            <w:rPr>
              <w:rFonts w:ascii="Arial Unicode MS" w:cs="Arial Unicode MS" w:eastAsia="Arial Unicode MS" w:hAnsi="Arial Unicode MS"/>
              <w:rtl w:val="0"/>
            </w:rPr>
            <w:t xml:space="preserve">「家庭内暴力や性的暴力は誰にでも起こり得ます。すべての職場には変化をもたらす力があります。共に、被害を受けた人々のための安全な場所となる職場を作りましょう。#AXASafeSpaces」  「誰もが家庭内暴力や性暴力に遭う可能性があります。だからこそ、AXAの『Safe Spaces』研修は、兆候を認識し、共感を持って対応し、被害者を専門支援につなげる上で不可欠なのです。」</w:t>
          </w:r>
        </w:sdtContent>
      </w:sdt>
    </w:p>
    <w:sectPr>
      <w:footerReference r:id="rId13" w:type="default"/>
      <w:footerReference r:id="rId14" w:type="first"/>
      <w:footerReference r:id="rId15" w:type="even"/>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Arial"/>
  <w:font w:name="Arial Unicode MS"/>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Source Sans Pro" w:cs="Source Sans Pro" w:eastAsia="Source Sans Pro" w:hAnsi="Source Sans Pro"/>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6" name=""/>
              <a:graphic>
                <a:graphicData uri="http://schemas.microsoft.com/office/word/2010/wordprocessingShape">
                  <wps:wsp>
                    <wps:cNvSpPr/>
                    <wps:cNvPr id="3" name="Shape 3"/>
                    <wps:spPr>
                      <a:xfrm>
                        <a:off x="4888800" y="3613313"/>
                        <a:ext cx="914400"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GIE_AXA_Internal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6" name="image2.png"/>
              <a:graphic>
                <a:graphicData uri="http://schemas.openxmlformats.org/drawingml/2006/picture">
                  <pic:pic>
                    <pic:nvPicPr>
                      <pic:cNvPr descr="GIE_AXA_Internal" id="0" name="image2.png"/>
                      <pic:cNvPicPr preferRelativeResize="0"/>
                    </pic:nvPicPr>
                    <pic:blipFill>
                      <a:blip r:embed="rId1"/>
                      <a:srcRect/>
                      <a:stretch>
                        <a:fillRect/>
                      </a:stretch>
                    </pic:blipFill>
                    <pic:spPr>
                      <a:xfrm>
                        <a:off x="0" y="0"/>
                        <a:ext cx="942975" cy="36195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Source Sans Pro" w:cs="Source Sans Pro" w:eastAsia="Source Sans Pro" w:hAnsi="Source Sans Pro"/>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5" name=""/>
              <a:graphic>
                <a:graphicData uri="http://schemas.microsoft.com/office/word/2010/wordprocessingShape">
                  <wps:wsp>
                    <wps:cNvSpPr/>
                    <wps:cNvPr id="2" name="Shape 2"/>
                    <wps:spPr>
                      <a:xfrm>
                        <a:off x="4888800" y="3613313"/>
                        <a:ext cx="914400"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GIE_AXA_Internal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5" name="image1.png"/>
              <a:graphic>
                <a:graphicData uri="http://schemas.openxmlformats.org/drawingml/2006/picture">
                  <pic:pic>
                    <pic:nvPicPr>
                      <pic:cNvPr descr="GIE_AXA_Internal" id="0" name="image1.png"/>
                      <pic:cNvPicPr preferRelativeResize="0"/>
                    </pic:nvPicPr>
                    <pic:blipFill>
                      <a:blip r:embed="rId1"/>
                      <a:srcRect/>
                      <a:stretch>
                        <a:fillRect/>
                      </a:stretch>
                    </pic:blipFill>
                    <pic:spPr>
                      <a:xfrm>
                        <a:off x="0" y="0"/>
                        <a:ext cx="942975" cy="36195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left="720"/>
    </w:pPr>
    <w:rPr>
      <w:color w:val="008000"/>
      <w:sz w:val="36"/>
      <w:szCs w:val="36"/>
    </w:rPr>
  </w:style>
  <w:style w:type="paragraph" w:styleId="Heading2">
    <w:name w:val="heading 2"/>
    <w:basedOn w:val="Normal"/>
    <w:next w:val="Normal"/>
    <w:pPr>
      <w:keepNext w:val="1"/>
      <w:keepLines w:val="1"/>
      <w:spacing w:before="120" w:lineRule="auto"/>
    </w:pPr>
    <w:rPr>
      <w:rFonts w:ascii="Trebuchet MS" w:cs="Trebuchet MS" w:eastAsia="Trebuchet MS" w:hAnsi="Trebuchet MS"/>
      <w:b w:val="1"/>
      <w:sz w:val="18"/>
      <w:szCs w:val="18"/>
    </w:rPr>
  </w:style>
  <w:style w:type="paragraph" w:styleId="Heading3">
    <w:name w:val="heading 3"/>
    <w:basedOn w:val="Normal"/>
    <w:next w:val="Normal"/>
    <w:pPr>
      <w:keepNext w:val="1"/>
      <w:keepLines w:val="1"/>
      <w:ind w:left="720" w:hanging="360"/>
    </w:pPr>
    <w:rPr>
      <w:rFonts w:ascii="Trebuchet MS" w:cs="Trebuchet MS" w:eastAsia="Trebuchet MS" w:hAnsi="Trebuchet MS"/>
      <w:sz w:val="18"/>
      <w:szCs w:val="18"/>
    </w:rPr>
  </w:style>
  <w:style w:type="paragraph" w:styleId="Heading4">
    <w:name w:val="heading 4"/>
    <w:basedOn w:val="Normal"/>
    <w:next w:val="Normal"/>
    <w:pPr>
      <w:keepNext w:val="1"/>
      <w:keepLines w:val="1"/>
      <w:spacing w:after="60" w:before="240" w:lineRule="auto"/>
    </w:pPr>
    <w:rPr>
      <w:rFonts w:ascii="Trebuchet MS" w:cs="Trebuchet MS" w:eastAsia="Trebuchet MS" w:hAnsi="Trebuchet MS"/>
      <w:b w:val="1"/>
      <w:color w:val="99cc00"/>
      <w:sz w:val="18"/>
      <w:szCs w:val="18"/>
      <w:u w:val="single"/>
    </w:rPr>
  </w:style>
  <w:style w:type="paragraph" w:styleId="Heading5">
    <w:name w:val="heading 5"/>
    <w:basedOn w:val="Normal"/>
    <w:next w:val="Normal"/>
    <w:pPr>
      <w:keepNext w:val="1"/>
      <w:keepLines w:val="1"/>
      <w:jc w:val="center"/>
    </w:pPr>
    <w:rPr>
      <w:rFonts w:ascii="Trebuchet MS" w:cs="Trebuchet MS" w:eastAsia="Trebuchet MS" w:hAnsi="Trebuchet MS"/>
      <w:sz w:val="18"/>
      <w:szCs w:val="1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afespaces-againstviolence.axa.com" TargetMode="External"/><Relationship Id="rId10" Type="http://schemas.openxmlformats.org/officeDocument/2006/relationships/hyperlink" Target="http://safespaces-againstviolence.axa.com" TargetMode="External"/><Relationship Id="rId13" Type="http://schemas.openxmlformats.org/officeDocument/2006/relationships/footer" Target="footer1.xml"/><Relationship Id="rId12" Type="http://schemas.openxmlformats.org/officeDocument/2006/relationships/hyperlink" Target="http://safespaces-againstviolence.ax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moredirectory.org/"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omoredirectory.org/" TargetMode="External"/><Relationship Id="rId8" Type="http://schemas.openxmlformats.org/officeDocument/2006/relationships/hyperlink" Target="http://safespaces-againstviolence.axa.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piNQi2HxUZ3Tv0mylcwqxW+or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zgAciExQnl3Y3oyYnJDZ1ZVbExZRkdDWG9ma1ZXbzkwTzdjM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0x010100D0DC47FE38099D48B01298BAD13A3418</vt:lpwstr>
  </property>
  <property fmtid="{D5CDD505-2E9C-101B-9397-08002B2CF9AE}" pid="3" name="ClassificationContentMarkingFooterShapeIds">
    <vt:lpwstr>259c2e11,b1b3182,235012df</vt:lpwstr>
  </property>
  <property fmtid="{D5CDD505-2E9C-101B-9397-08002B2CF9AE}" pid="4" name="ClassificationContentMarkingFooterFontProps">
    <vt:lpwstr>#000000,10,Calibri</vt:lpwstr>
  </property>
  <property fmtid="{D5CDD505-2E9C-101B-9397-08002B2CF9AE}" pid="5" name="ClassificationContentMarkingFooterText">
    <vt:lpwstr>GIE_AXA_Internal</vt:lpwstr>
  </property>
  <property fmtid="{D5CDD505-2E9C-101B-9397-08002B2CF9AE}" pid="6" name="MSIP_Label_724780b5-9b6f-48c0-bacb-de7ed96313a2_Enabled">
    <vt:lpwstr>true</vt:lpwstr>
  </property>
  <property fmtid="{D5CDD505-2E9C-101B-9397-08002B2CF9AE}" pid="7" name="MSIP_Label_724780b5-9b6f-48c0-bacb-de7ed96313a2_SetDate">
    <vt:lpwstr>2025-07-08T12:18:53Z</vt:lpwstr>
  </property>
  <property fmtid="{D5CDD505-2E9C-101B-9397-08002B2CF9AE}" pid="8" name="MSIP_Label_724780b5-9b6f-48c0-bacb-de7ed96313a2_Method">
    <vt:lpwstr>Standard</vt:lpwstr>
  </property>
  <property fmtid="{D5CDD505-2E9C-101B-9397-08002B2CF9AE}" pid="9" name="MSIP_Label_724780b5-9b6f-48c0-bacb-de7ed96313a2_Name">
    <vt:lpwstr>GIE_AXA_Internal</vt:lpwstr>
  </property>
  <property fmtid="{D5CDD505-2E9C-101B-9397-08002B2CF9AE}" pid="10" name="MSIP_Label_724780b5-9b6f-48c0-bacb-de7ed96313a2_SiteId">
    <vt:lpwstr>396b38cc-aa65-492b-bb0e-3d94ed25a97b</vt:lpwstr>
  </property>
  <property fmtid="{D5CDD505-2E9C-101B-9397-08002B2CF9AE}" pid="11" name="MSIP_Label_724780b5-9b6f-48c0-bacb-de7ed96313a2_ActionId">
    <vt:lpwstr>6d985c8a-63c9-42ce-9c5a-05ebc83954af</vt:lpwstr>
  </property>
  <property fmtid="{D5CDD505-2E9C-101B-9397-08002B2CF9AE}" pid="12" name="MSIP_Label_724780b5-9b6f-48c0-bacb-de7ed96313a2_ContentBits">
    <vt:lpwstr>2</vt:lpwstr>
  </property>
  <property fmtid="{D5CDD505-2E9C-101B-9397-08002B2CF9AE}" pid="13" name="MSIP_Label_724780b5-9b6f-48c0-bacb-de7ed96313a2_Tag">
    <vt:lpwstr>10, 3, 0, 2</vt:lpwstr>
  </property>
</Properties>
</file>